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B2FCE" w:rsidRDefault="008B2FCE" w:rsidP="008B2FC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0C687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0C687E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36598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C68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2FCE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2023-12-27T12:59:00Z</dcterms:modified>
</cp:coreProperties>
</file>